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BodyText"/>
        <w:tabs>
          <w:tab w:pos="5521" w:val="left" w:leader="none"/>
        </w:tabs>
        <w:spacing w:line="200" w:lineRule="atLeast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52.2pt;height:247.85pt;mso-position-horizontal-relative:char;mso-position-vertical-relative:line" type="#_x0000_t202" filled="false" stroked="true" strokeweight="2pt" strokecolor="#231f2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</w:p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48"/>
                      <w:szCs w:val="48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40"/>
                      <w:szCs w:val="40"/>
                    </w:rPr>
                  </w:pPr>
                  <w:r>
                    <w:rPr>
                      <w:rFonts w:ascii="Trade Gothic LT Std Extended"/>
                      <w:color w:val="231F20"/>
                      <w:sz w:val="40"/>
                    </w:rPr>
                    <w:t>Regn</w:t>
                  </w:r>
                  <w:r>
                    <w:rPr>
                      <w:rFonts w:ascii="Trade Gothic LT Std Extended"/>
                      <w:sz w:val="40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4"/>
                      <w:szCs w:val="24"/>
                    </w:rPr>
                  </w:pPr>
                  <w:r>
                    <w:rPr>
                      <w:rFonts w:ascii="Trade Gothic LT Std Extended"/>
                      <w:color w:val="231F20"/>
                      <w:spacing w:val="-2"/>
                      <w:sz w:val="24"/>
                    </w:rPr>
                    <w:t>Job</w:t>
                  </w:r>
                  <w:r>
                    <w:rPr>
                      <w:rFonts w:ascii="Trade Gothic LT Std Extended"/>
                      <w:color w:val="231F20"/>
                      <w:sz w:val="24"/>
                    </w:rPr>
                    <w:t> 5,10</w:t>
                  </w:r>
                  <w:r>
                    <w:rPr>
                      <w:rFonts w:ascii="Trade Gothic LT Std Extended"/>
                      <w:sz w:val="24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</w:p>
                <w:p>
                  <w:pPr>
                    <w:spacing w:line="336" w:lineRule="exact" w:before="0"/>
                    <w:ind w:left="584" w:right="566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8"/>
                      <w:szCs w:val="28"/>
                    </w:rPr>
                  </w:pPr>
                  <w:r>
                    <w:rPr>
                      <w:rFonts w:ascii="Trade Gothic LT Std Extended"/>
                      <w:color w:val="231F20"/>
                      <w:sz w:val="28"/>
                    </w:rPr>
                    <w:t>Han gir regn over jorden, sender vann</w:t>
                  </w:r>
                  <w:r>
                    <w:rPr>
                      <w:rFonts w:ascii="Trade Gothic LT Std Extended"/>
                      <w:sz w:val="28"/>
                    </w:rPr>
                  </w:r>
                </w:p>
                <w:p>
                  <w:pPr>
                    <w:spacing w:line="339" w:lineRule="exact"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8"/>
                      <w:szCs w:val="28"/>
                    </w:rPr>
                  </w:pPr>
                  <w:r>
                    <w:rPr>
                      <w:rFonts w:ascii="Trade Gothic LT Std Extended"/>
                      <w:color w:val="231F20"/>
                      <w:sz w:val="28"/>
                    </w:rPr>
                    <w:t>ut over </w:t>
                  </w:r>
                  <w:r>
                    <w:rPr>
                      <w:rFonts w:ascii="Trade Gothic LT Std Extended"/>
                      <w:color w:val="231F20"/>
                      <w:spacing w:val="-3"/>
                      <w:sz w:val="28"/>
                    </w:rPr>
                    <w:t>markene.</w:t>
                  </w:r>
                  <w:r>
                    <w:rPr>
                      <w:rFonts w:ascii="Trade Gothic LT Std Extended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/>
        <w:pict>
          <v:shape style="width:252.2pt;height:247.85pt;mso-position-horizontal-relative:char;mso-position-vertical-relative:line" type="#_x0000_t202" filled="false" stroked="true" strokeweight="2pt" strokecolor="#231f20">
            <v:textbox inset="0,0,0,0">
              <w:txbxContent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40"/>
                      <w:szCs w:val="40"/>
                    </w:rPr>
                  </w:pPr>
                  <w:r>
                    <w:rPr>
                      <w:rFonts w:ascii="Trade Gothic LT Std Extended"/>
                      <w:color w:val="231F20"/>
                      <w:sz w:val="40"/>
                    </w:rPr>
                    <w:t>Sol</w:t>
                  </w:r>
                  <w:r>
                    <w:rPr>
                      <w:rFonts w:ascii="Trade Gothic LT Std Extended"/>
                      <w:sz w:val="40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6"/>
                      <w:szCs w:val="26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pacing w:val="-3"/>
                      <w:sz w:val="26"/>
                    </w:rPr>
                    <w:t>Første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6"/>
                    </w:rPr>
                    <w:t> Mosebok 1,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15"/>
                      <w:sz w:val="26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6"/>
                    </w:rPr>
                    <w:t>16</w:t>
                  </w:r>
                  <w:r>
                    <w:rPr>
                      <w:rFonts w:ascii="Trade Gothic LT Std Extended" w:hAnsi="Trade Gothic LT Std Extended"/>
                      <w:sz w:val="26"/>
                    </w:rPr>
                  </w:r>
                </w:p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</w:p>
                <w:p>
                  <w:pPr>
                    <w:spacing w:line="288" w:lineRule="exact" w:before="0"/>
                    <w:ind w:left="8" w:right="6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4"/>
                      <w:szCs w:val="24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Gud laget de to store 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3"/>
                      <w:sz w:val="24"/>
                    </w:rPr>
                    <w:t>lysene,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det 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5"/>
                      <w:sz w:val="24"/>
                    </w:rPr>
                    <w:t>stør-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26"/>
                      <w:sz w:val="24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ste lyset til å herske over dagen og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 det minste lyset til å herske over nat- ten,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og 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2"/>
                      <w:sz w:val="24"/>
                    </w:rPr>
                    <w:t>stjernene.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 Gud satte dem på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22"/>
                      <w:sz w:val="24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himmelhvelvingen til å lyse over 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6"/>
                      <w:sz w:val="24"/>
                    </w:rPr>
                    <w:t>jor-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22"/>
                      <w:sz w:val="24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den,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til å herske over dagen og over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 natten og til å skille lyset fra mørket.</w:t>
                  </w:r>
                  <w:r>
                    <w:rPr>
                      <w:rFonts w:ascii="Trade Gothic LT Std Extended" w:hAnsi="Trade Gothic LT Std Extended"/>
                      <w:sz w:val="24"/>
                    </w:rPr>
                  </w:r>
                </w:p>
                <w:p>
                  <w:pPr>
                    <w:spacing w:line="290" w:lineRule="exact"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4"/>
                      <w:szCs w:val="24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Og Gud så at det var godt.</w:t>
                  </w:r>
                  <w:r>
                    <w:rPr>
                      <w:rFonts w:ascii="Trade Gothic LT Std Extended" w:hAnsi="Trade Gothic LT Std Extended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5521" w:val="left" w:leader="none"/>
        </w:tabs>
        <w:spacing w:line="200" w:lineRule="atLeast"/>
        <w:ind w:right="0"/>
        <w:jc w:val="left"/>
      </w:pPr>
      <w:r>
        <w:rPr/>
        <w:pict>
          <v:shape style="width:252.2pt;height:247.85pt;mso-position-horizontal-relative:char;mso-position-vertical-relative:line" type="#_x0000_t202" filled="false" stroked="true" strokeweight="2pt" strokecolor="#231f2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</w:p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40"/>
                      <w:szCs w:val="40"/>
                    </w:rPr>
                  </w:pPr>
                  <w:r>
                    <w:rPr>
                      <w:rFonts w:ascii="Trade Gothic LT Std Extended"/>
                      <w:color w:val="231F20"/>
                      <w:sz w:val="40"/>
                    </w:rPr>
                    <w:t>Hav</w:t>
                  </w:r>
                  <w:r>
                    <w:rPr>
                      <w:rFonts w:ascii="Trade Gothic LT Std Extended"/>
                      <w:sz w:val="40"/>
                    </w:rPr>
                  </w:r>
                </w:p>
                <w:p>
                  <w:pPr>
                    <w:spacing w:before="232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4"/>
                      <w:szCs w:val="24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pacing w:val="-3"/>
                      <w:sz w:val="24"/>
                    </w:rPr>
                    <w:t>Første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4"/>
                    </w:rPr>
                    <w:t> mosebok 1,10</w:t>
                  </w:r>
                  <w:r>
                    <w:rPr>
                      <w:rFonts w:ascii="Trade Gothic LT Std Extended" w:hAnsi="Trade Gothic LT Std Extended"/>
                      <w:sz w:val="24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</w:p>
                <w:p>
                  <w:pPr>
                    <w:spacing w:line="336" w:lineRule="exact" w:before="0"/>
                    <w:ind w:left="113" w:right="96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8"/>
                      <w:szCs w:val="28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Gud kalte det tørre landet jord, ogvannet som hadde samlet se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16"/>
                      <w:sz w:val="28"/>
                    </w:rPr>
                    <w:t>g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,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16"/>
                      <w:sz w:val="28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kalte han ha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50"/>
                      <w:sz w:val="28"/>
                    </w:rPr>
                    <w:t>v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.</w:t>
                  </w:r>
                  <w:r>
                    <w:rPr>
                      <w:rFonts w:ascii="Trade Gothic LT Std Extended" w:hAnsi="Trade Gothic LT Std Extended"/>
                      <w:sz w:val="28"/>
                    </w:rPr>
                  </w:r>
                </w:p>
                <w:p>
                  <w:pPr>
                    <w:spacing w:line="339" w:lineRule="exact"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8"/>
                      <w:szCs w:val="28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Og Gud så at det var godt.</w:t>
                  </w:r>
                  <w:r>
                    <w:rPr>
                      <w:rFonts w:ascii="Trade Gothic LT Std Extended" w:hAnsi="Trade Gothic LT Std Extended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/>
        <w:pict>
          <v:shape style="width:252.2pt;height:247.85pt;mso-position-horizontal-relative:char;mso-position-vertical-relative:line" type="#_x0000_t202" filled="false" stroked="true" strokeweight="2pt" strokecolor="#231f2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</w:p>
                <w:p>
                  <w:pPr>
                    <w:spacing w:before="267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40"/>
                      <w:szCs w:val="40"/>
                    </w:rPr>
                  </w:pPr>
                  <w:r>
                    <w:rPr>
                      <w:rFonts w:ascii="Trade Gothic LT Std Extended"/>
                      <w:color w:val="231F20"/>
                      <w:spacing w:val="-28"/>
                      <w:sz w:val="40"/>
                    </w:rPr>
                    <w:t>V</w:t>
                  </w:r>
                  <w:r>
                    <w:rPr>
                      <w:rFonts w:ascii="Trade Gothic LT Std Extended"/>
                      <w:color w:val="231F20"/>
                      <w:sz w:val="40"/>
                    </w:rPr>
                    <w:t>anndamp</w:t>
                  </w:r>
                  <w:r>
                    <w:rPr>
                      <w:rFonts w:ascii="Trade Gothic LT Std Extended"/>
                      <w:sz w:val="40"/>
                    </w:rPr>
                  </w:r>
                </w:p>
                <w:p>
                  <w:pPr>
                    <w:spacing w:before="232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4"/>
                      <w:szCs w:val="24"/>
                    </w:rPr>
                  </w:pPr>
                  <w:r>
                    <w:rPr>
                      <w:rFonts w:ascii="Trade Gothic LT Std Extended"/>
                      <w:color w:val="231F20"/>
                      <w:sz w:val="24"/>
                    </w:rPr>
                    <w:t>Sakarja 8,</w:t>
                  </w:r>
                  <w:r>
                    <w:rPr>
                      <w:rFonts w:ascii="Trade Gothic LT Std Extended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rade Gothic LT Std Extended"/>
                      <w:color w:val="231F20"/>
                      <w:sz w:val="24"/>
                    </w:rPr>
                    <w:t>12</w:t>
                  </w:r>
                  <w:r>
                    <w:rPr>
                      <w:rFonts w:ascii="Trade Gothic LT Std Extended"/>
                      <w:sz w:val="24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</w:p>
                <w:p>
                  <w:pPr>
                    <w:spacing w:line="336" w:lineRule="exact" w:before="0"/>
                    <w:ind w:left="162" w:right="144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8"/>
                      <w:szCs w:val="28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pacing w:val="-5"/>
                      <w:sz w:val="28"/>
                    </w:rPr>
                    <w:t>For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 i fred skal såkornet 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4"/>
                      <w:sz w:val="28"/>
                    </w:rPr>
                    <w:t>vokse,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23"/>
                      <w:sz w:val="28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vinstokken skal bære frukt,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 jorden gi grøde og himmelen 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4"/>
                      <w:sz w:val="28"/>
                    </w:rPr>
                    <w:t>dugg.</w:t>
                  </w:r>
                  <w:r>
                    <w:rPr>
                      <w:rFonts w:ascii="Trade Gothic LT Std Extended" w:hAnsi="Trade Gothic LT Std Extended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5521" w:val="left" w:leader="none"/>
        </w:tabs>
        <w:spacing w:line="200" w:lineRule="atLeast"/>
        <w:ind w:right="0"/>
        <w:jc w:val="left"/>
      </w:pPr>
      <w:r>
        <w:rPr/>
        <w:pict>
          <v:shape style="width:252.2pt;height:247.8pt;mso-position-horizontal-relative:char;mso-position-vertical-relative:line" type="#_x0000_t202" filled="false" stroked="true" strokeweight="2pt" strokecolor="#231f2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</w:p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48"/>
                      <w:szCs w:val="48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40"/>
                      <w:szCs w:val="40"/>
                    </w:rPr>
                  </w:pPr>
                  <w:r>
                    <w:rPr>
                      <w:rFonts w:ascii="Trade Gothic LT Std Extended"/>
                      <w:color w:val="231F20"/>
                      <w:sz w:val="40"/>
                    </w:rPr>
                    <w:t>Planter</w:t>
                  </w:r>
                  <w:r>
                    <w:rPr>
                      <w:rFonts w:ascii="Trade Gothic LT Std Extended"/>
                      <w:sz w:val="40"/>
                    </w:rPr>
                  </w:r>
                </w:p>
                <w:p>
                  <w:pPr>
                    <w:spacing w:before="232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4"/>
                      <w:szCs w:val="24"/>
                    </w:rPr>
                  </w:pPr>
                  <w:r>
                    <w:rPr>
                      <w:rFonts w:ascii="Trade Gothic LT Std Extended"/>
                      <w:color w:val="231F20"/>
                      <w:sz w:val="24"/>
                    </w:rPr>
                    <w:t>Brevet til Hebreerne 6,7</w:t>
                  </w:r>
                  <w:r>
                    <w:rPr>
                      <w:rFonts w:ascii="Trade Gothic LT Std Extended"/>
                      <w:sz w:val="24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</w:p>
                <w:p>
                  <w:pPr>
                    <w:spacing w:line="336" w:lineRule="exact" w:before="0"/>
                    <w:ind w:left="56" w:right="55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8"/>
                      <w:szCs w:val="28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Når en åker drikker regnet som stadig faller på den,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16"/>
                      <w:sz w:val="28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og bærer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 grøde til nytte for dem som 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7"/>
                      <w:sz w:val="28"/>
                    </w:rPr>
                    <w:t>dyr-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22"/>
                      <w:sz w:val="28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ker den,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16"/>
                      <w:sz w:val="28"/>
                    </w:rPr>
                    <w:t> 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får den velsignelse fra</w:t>
                  </w: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 Gud.</w:t>
                  </w:r>
                  <w:r>
                    <w:rPr>
                      <w:rFonts w:ascii="Trade Gothic LT Std Extended" w:hAnsi="Trade Gothic LT Std Extended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/>
        <w:pict>
          <v:shape style="width:252.2pt;height:247.8pt;mso-position-horizontal-relative:char;mso-position-vertical-relative:line" type="#_x0000_t202" filled="false" stroked="true" strokeweight="2pt" strokecolor="#231f2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</w:p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40"/>
                      <w:szCs w:val="40"/>
                    </w:rPr>
                  </w:pPr>
                  <w:r>
                    <w:rPr>
                      <w:rFonts w:ascii="Trade Gothic LT Std Extended"/>
                      <w:color w:val="231F20"/>
                      <w:sz w:val="40"/>
                    </w:rPr>
                    <w:t>Skyer</w:t>
                  </w:r>
                  <w:r>
                    <w:rPr>
                      <w:rFonts w:ascii="Trade Gothic LT Std Extended"/>
                      <w:sz w:val="40"/>
                    </w:rPr>
                  </w:r>
                </w:p>
                <w:p>
                  <w:pPr>
                    <w:spacing w:before="328"/>
                    <w:ind w:left="0" w:right="0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4"/>
                      <w:szCs w:val="24"/>
                    </w:rPr>
                  </w:pPr>
                  <w:r>
                    <w:rPr>
                      <w:rFonts w:ascii="Trade Gothic LT Std Extended"/>
                      <w:color w:val="231F20"/>
                      <w:sz w:val="24"/>
                    </w:rPr>
                    <w:t>Salme 147,8</w:t>
                  </w:r>
                  <w:r>
                    <w:rPr>
                      <w:rFonts w:ascii="Trade Gothic LT Std Extended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</w:p>
                <w:p>
                  <w:pPr>
                    <w:spacing w:line="336" w:lineRule="exact" w:before="0"/>
                    <w:ind w:left="75" w:right="73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8"/>
                      <w:szCs w:val="28"/>
                    </w:rPr>
                  </w:pPr>
                  <w:r>
                    <w:rPr>
                      <w:rFonts w:ascii="Trade Gothic LT Std Extended"/>
                      <w:color w:val="231F20"/>
                      <w:sz w:val="28"/>
                    </w:rPr>
                    <w:t>Han dekker himmelen med sky- e</w:t>
                  </w:r>
                  <w:r>
                    <w:rPr>
                      <w:rFonts w:ascii="Trade Gothic LT Std Extended"/>
                      <w:color w:val="231F20"/>
                      <w:spacing w:val="-49"/>
                      <w:sz w:val="28"/>
                    </w:rPr>
                    <w:t>r,</w:t>
                  </w:r>
                  <w:r>
                    <w:rPr>
                      <w:rFonts w:ascii="Trade Gothic LT Std Extended"/>
                      <w:sz w:val="28"/>
                    </w:rPr>
                  </w:r>
                </w:p>
                <w:p>
                  <w:pPr>
                    <w:spacing w:line="336" w:lineRule="exact" w:before="0"/>
                    <w:ind w:left="160" w:right="158" w:firstLine="0"/>
                    <w:jc w:val="center"/>
                    <w:rPr>
                      <w:rFonts w:ascii="Trade Gothic LT Std Extended" w:hAnsi="Trade Gothic LT Std Extended" w:cs="Trade Gothic LT Std Extended" w:eastAsia="Trade Gothic LT Std Extended"/>
                      <w:sz w:val="28"/>
                      <w:szCs w:val="28"/>
                    </w:rPr>
                  </w:pPr>
                  <w:r>
                    <w:rPr>
                      <w:rFonts w:ascii="Trade Gothic LT Std Extended" w:hAnsi="Trade Gothic LT Std Extended"/>
                      <w:color w:val="231F20"/>
                      <w:sz w:val="28"/>
                    </w:rPr>
                    <w:t>sørger for regn til jorden og lar gresset spire på </w:t>
                  </w:r>
                  <w:r>
                    <w:rPr>
                      <w:rFonts w:ascii="Trade Gothic LT Std Extended" w:hAnsi="Trade Gothic LT Std Extended"/>
                      <w:color w:val="231F20"/>
                      <w:spacing w:val="-3"/>
                      <w:sz w:val="28"/>
                    </w:rPr>
                    <w:t>fjellene.</w:t>
                  </w:r>
                  <w:r>
                    <w:rPr>
                      <w:rFonts w:ascii="Trade Gothic LT Std Extended" w:hAnsi="Trade Gothic LT Std Extended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</w:r>
    </w:p>
    <w:sectPr>
      <w:type w:val="continuous"/>
      <w:pgSz w:w="11910" w:h="1684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ade Gothic LT Std Extended">
    <w:altName w:val="Trade Gothic LT Std Extende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2017-01-31T08:54:14Z</dcterms:created>
  <dcterms:modified xsi:type="dcterms:W3CDTF">2017-01-31T08:54:14Z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2017-01-31T00:00:00Z</vt:filetime>
  </property>
</Properties>
</file>