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44" w:rsidRDefault="00FD7E59">
      <w:bookmarkStart w:id="0" w:name="_GoBack"/>
      <w:r>
        <w:rPr>
          <w:noProof/>
          <w:lang w:eastAsia="nb-NO"/>
        </w:rPr>
        <w:drawing>
          <wp:inline distT="0" distB="0" distL="0" distR="0">
            <wp:extent cx="8029575" cy="5214328"/>
            <wp:effectExtent l="0" t="0" r="0" b="5715"/>
            <wp:docPr id="1" name="Bilde 1" descr="Bilderesultat for flagg fargeleg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esultat for flagg fargeleg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921" cy="521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0F44" w:rsidSect="00FD7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59"/>
    <w:rsid w:val="00E80F44"/>
    <w:rsid w:val="00FD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D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7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D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7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344623E5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Unni Bjerke</dc:creator>
  <cp:lastModifiedBy>Unni Bjerke</cp:lastModifiedBy>
  <cp:revision>1</cp:revision>
  <dcterms:created xsi:type="dcterms:W3CDTF">2017-05-23T11:33:00Z</dcterms:created>
  <dcterms:modified xsi:type="dcterms:W3CDTF">2017-05-23T11:36:00Z</dcterms:modified>
</cp:coreProperties>
</file>